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7E3" w:rsidRPr="00EC2513" w:rsidRDefault="00924D4A" w:rsidP="008677E3">
      <w:pPr>
        <w:pStyle w:val="NoSpacing"/>
        <w:spacing w:line="288" w:lineRule="auto"/>
        <w:jc w:val="center"/>
        <w:rPr>
          <w:rFonts w:ascii="Tahoma" w:hAnsi="Tahoma" w:cs="Tahoma"/>
          <w:b/>
          <w:sz w:val="36"/>
          <w:szCs w:val="36"/>
        </w:rPr>
      </w:pPr>
      <w:r>
        <w:rPr>
          <w:rFonts w:ascii="Tahoma" w:hAnsi="Tahoma" w:cs="Tahoma"/>
          <w:b/>
          <w:sz w:val="36"/>
          <w:szCs w:val="36"/>
        </w:rPr>
        <w:t>WEST AFRICAN POSTGRADUATE COLLE</w:t>
      </w:r>
      <w:r w:rsidR="008677E3" w:rsidRPr="00EC2513">
        <w:rPr>
          <w:rFonts w:ascii="Tahoma" w:hAnsi="Tahoma" w:cs="Tahoma"/>
          <w:b/>
          <w:sz w:val="36"/>
          <w:szCs w:val="36"/>
        </w:rPr>
        <w:t>GE OF NATURAL AND INTEGRATIVE MEDICINE</w:t>
      </w:r>
    </w:p>
    <w:p w:rsidR="008677E3" w:rsidRPr="00EC2513" w:rsidRDefault="008677E3" w:rsidP="008677E3">
      <w:pPr>
        <w:pStyle w:val="NoSpacing"/>
        <w:spacing w:line="288" w:lineRule="auto"/>
        <w:jc w:val="both"/>
        <w:rPr>
          <w:rFonts w:ascii="Tahoma" w:hAnsi="Tahoma" w:cs="Tahoma"/>
          <w:b/>
          <w:sz w:val="36"/>
          <w:szCs w:val="36"/>
        </w:rPr>
      </w:pPr>
    </w:p>
    <w:p w:rsidR="008677E3" w:rsidRDefault="008677E3" w:rsidP="008677E3">
      <w:pPr>
        <w:pStyle w:val="NoSpacing"/>
        <w:spacing w:line="288" w:lineRule="auto"/>
        <w:jc w:val="center"/>
        <w:rPr>
          <w:rFonts w:ascii="Tahoma" w:hAnsi="Tahoma" w:cs="Tahoma"/>
          <w:b/>
          <w:sz w:val="52"/>
          <w:szCs w:val="52"/>
        </w:rPr>
      </w:pPr>
      <w:r>
        <w:rPr>
          <w:rFonts w:ascii="Tahoma" w:hAnsi="Tahoma" w:cs="Tahoma"/>
          <w:b/>
          <w:noProof/>
          <w:sz w:val="52"/>
          <w:szCs w:val="52"/>
        </w:rPr>
        <w:drawing>
          <wp:inline distT="0" distB="0" distL="0" distR="0" wp14:anchorId="71402E71" wp14:editId="46428EC6">
            <wp:extent cx="2686685" cy="2686685"/>
            <wp:effectExtent l="0" t="0" r="0" b="0"/>
            <wp:docPr id="1" name="Picture 1" descr="C:\Users\CEO\Videos\p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Videos\pics\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5148" cy="2695148"/>
                    </a:xfrm>
                    <a:prstGeom prst="rect">
                      <a:avLst/>
                    </a:prstGeom>
                    <a:noFill/>
                    <a:ln>
                      <a:noFill/>
                    </a:ln>
                  </pic:spPr>
                </pic:pic>
              </a:graphicData>
            </a:graphic>
          </wp:inline>
        </w:drawing>
      </w:r>
    </w:p>
    <w:p w:rsidR="008677E3" w:rsidRDefault="008677E3" w:rsidP="008677E3">
      <w:pPr>
        <w:pStyle w:val="NoSpacing"/>
        <w:spacing w:line="288" w:lineRule="auto"/>
        <w:jc w:val="center"/>
        <w:rPr>
          <w:rFonts w:ascii="Tahoma" w:hAnsi="Tahoma" w:cs="Tahoma"/>
          <w:b/>
          <w:sz w:val="52"/>
          <w:szCs w:val="52"/>
        </w:rPr>
      </w:pPr>
    </w:p>
    <w:p w:rsidR="008677E3" w:rsidRPr="00684ABC" w:rsidRDefault="008677E3" w:rsidP="008677E3">
      <w:pPr>
        <w:pStyle w:val="NoSpacing"/>
        <w:spacing w:line="288" w:lineRule="auto"/>
        <w:jc w:val="center"/>
        <w:rPr>
          <w:rFonts w:ascii="Tahoma" w:hAnsi="Tahoma" w:cs="Tahoma"/>
          <w:b/>
          <w:sz w:val="32"/>
          <w:szCs w:val="32"/>
        </w:rPr>
      </w:pPr>
      <w:r w:rsidRPr="00684ABC">
        <w:rPr>
          <w:rFonts w:ascii="Tahoma" w:hAnsi="Tahoma" w:cs="Tahoma"/>
          <w:b/>
          <w:sz w:val="32"/>
          <w:szCs w:val="32"/>
        </w:rPr>
        <w:t xml:space="preserve">PROFESSIONAL DOCTOR OF </w:t>
      </w:r>
      <w:r w:rsidR="00CE6292">
        <w:rPr>
          <w:rFonts w:ascii="Tahoma" w:hAnsi="Tahoma" w:cs="Tahoma"/>
          <w:b/>
          <w:sz w:val="32"/>
          <w:szCs w:val="32"/>
        </w:rPr>
        <w:t>NATUROPATHIC</w:t>
      </w:r>
      <w:r w:rsidR="004E11C8">
        <w:rPr>
          <w:rFonts w:ascii="Tahoma" w:hAnsi="Tahoma" w:cs="Tahoma"/>
          <w:b/>
          <w:sz w:val="32"/>
          <w:szCs w:val="32"/>
        </w:rPr>
        <w:t xml:space="preserve"> MEDICINE PROGRAMME </w:t>
      </w:r>
      <w:r w:rsidR="00924D4A">
        <w:rPr>
          <w:rFonts w:ascii="Tahoma" w:hAnsi="Tahoma" w:cs="Tahoma"/>
          <w:b/>
          <w:sz w:val="32"/>
          <w:szCs w:val="32"/>
        </w:rPr>
        <w:t xml:space="preserve">DEVELOPED </w:t>
      </w:r>
      <w:r w:rsidRPr="00684ABC">
        <w:rPr>
          <w:rFonts w:ascii="Tahoma" w:hAnsi="Tahoma" w:cs="Tahoma"/>
          <w:b/>
          <w:sz w:val="32"/>
          <w:szCs w:val="32"/>
        </w:rPr>
        <w:t xml:space="preserve">IN COLLABORATION WITH THE ASSOCIATION OF </w:t>
      </w:r>
      <w:r>
        <w:rPr>
          <w:rFonts w:ascii="Tahoma" w:hAnsi="Tahoma" w:cs="Tahoma"/>
          <w:b/>
          <w:sz w:val="32"/>
          <w:szCs w:val="32"/>
        </w:rPr>
        <w:t>NATUROPATHIC DOCTORS</w:t>
      </w:r>
      <w:r w:rsidR="00924D4A">
        <w:rPr>
          <w:rFonts w:ascii="Tahoma" w:hAnsi="Tahoma" w:cs="Tahoma"/>
          <w:b/>
          <w:sz w:val="32"/>
          <w:szCs w:val="32"/>
        </w:rPr>
        <w:t>, NIGERIA</w:t>
      </w:r>
      <w:bookmarkStart w:id="0" w:name="_GoBack"/>
      <w:bookmarkEnd w:id="0"/>
    </w:p>
    <w:p w:rsidR="008677E3" w:rsidRDefault="008677E3" w:rsidP="008677E3">
      <w:pPr>
        <w:pStyle w:val="NoSpacing"/>
        <w:spacing w:line="288" w:lineRule="auto"/>
        <w:rPr>
          <w:rFonts w:ascii="Tahoma" w:hAnsi="Tahoma" w:cs="Tahoma"/>
          <w:b/>
          <w:sz w:val="48"/>
          <w:szCs w:val="48"/>
        </w:rPr>
      </w:pPr>
    </w:p>
    <w:p w:rsidR="008677E3" w:rsidRDefault="008677E3" w:rsidP="008677E3">
      <w:pPr>
        <w:pStyle w:val="NoSpacing"/>
        <w:spacing w:line="288" w:lineRule="auto"/>
        <w:jc w:val="center"/>
        <w:rPr>
          <w:rFonts w:ascii="Tahoma" w:hAnsi="Tahoma" w:cs="Tahoma"/>
          <w:b/>
          <w:sz w:val="32"/>
          <w:szCs w:val="32"/>
        </w:rPr>
      </w:pPr>
      <w:r w:rsidRPr="00EC2513">
        <w:rPr>
          <w:rFonts w:ascii="Tahoma" w:hAnsi="Tahoma" w:cs="Tahoma"/>
          <w:b/>
          <w:sz w:val="32"/>
          <w:szCs w:val="32"/>
        </w:rPr>
        <w:t>ADOPTED BY THE ASSOCIATION OF PROVOST</w:t>
      </w:r>
      <w:r>
        <w:rPr>
          <w:rFonts w:ascii="Tahoma" w:hAnsi="Tahoma" w:cs="Tahoma"/>
          <w:b/>
          <w:sz w:val="32"/>
          <w:szCs w:val="32"/>
        </w:rPr>
        <w:t>S</w:t>
      </w:r>
      <w:r w:rsidRPr="00EC2513">
        <w:rPr>
          <w:rFonts w:ascii="Tahoma" w:hAnsi="Tahoma" w:cs="Tahoma"/>
          <w:b/>
          <w:sz w:val="32"/>
          <w:szCs w:val="32"/>
        </w:rPr>
        <w:t xml:space="preserve"> AND HEADS OF ALTERNATIVE MEDICINE COLLEGES A</w:t>
      </w:r>
      <w:r w:rsidR="00924D4A">
        <w:rPr>
          <w:rFonts w:ascii="Tahoma" w:hAnsi="Tahoma" w:cs="Tahoma"/>
          <w:b/>
          <w:sz w:val="32"/>
          <w:szCs w:val="32"/>
        </w:rPr>
        <w:t>N</w:t>
      </w:r>
      <w:r w:rsidRPr="00EC2513">
        <w:rPr>
          <w:rFonts w:ascii="Tahoma" w:hAnsi="Tahoma" w:cs="Tahoma"/>
          <w:b/>
          <w:sz w:val="32"/>
          <w:szCs w:val="32"/>
        </w:rPr>
        <w:t>D INSTITUTIONS, NIGERIA</w:t>
      </w:r>
    </w:p>
    <w:p w:rsidR="008677E3" w:rsidRDefault="008677E3" w:rsidP="008677E3">
      <w:pPr>
        <w:pStyle w:val="NoSpacing"/>
        <w:spacing w:line="288" w:lineRule="auto"/>
        <w:jc w:val="center"/>
        <w:rPr>
          <w:rFonts w:ascii="Tahoma" w:hAnsi="Tahoma" w:cs="Tahoma"/>
          <w:b/>
          <w:sz w:val="32"/>
          <w:szCs w:val="32"/>
        </w:rPr>
      </w:pPr>
    </w:p>
    <w:p w:rsidR="008677E3" w:rsidRDefault="008677E3" w:rsidP="008677E3">
      <w:pPr>
        <w:pStyle w:val="NoSpacing"/>
        <w:spacing w:line="288" w:lineRule="auto"/>
        <w:jc w:val="center"/>
        <w:rPr>
          <w:rFonts w:ascii="Tahoma" w:hAnsi="Tahoma" w:cs="Tahoma"/>
          <w:b/>
          <w:sz w:val="32"/>
          <w:szCs w:val="32"/>
        </w:rPr>
      </w:pPr>
      <w:r>
        <w:rPr>
          <w:rFonts w:ascii="Tahoma" w:hAnsi="Tahoma" w:cs="Tahoma"/>
          <w:b/>
          <w:sz w:val="32"/>
          <w:szCs w:val="32"/>
        </w:rPr>
        <w:t>AND</w:t>
      </w:r>
    </w:p>
    <w:p w:rsidR="008677E3" w:rsidRDefault="008677E3" w:rsidP="008677E3">
      <w:pPr>
        <w:pStyle w:val="NoSpacing"/>
        <w:spacing w:line="288" w:lineRule="auto"/>
        <w:jc w:val="center"/>
        <w:rPr>
          <w:rFonts w:ascii="Tahoma" w:hAnsi="Tahoma" w:cs="Tahoma"/>
          <w:b/>
          <w:sz w:val="32"/>
          <w:szCs w:val="32"/>
        </w:rPr>
      </w:pPr>
    </w:p>
    <w:p w:rsidR="008677E3" w:rsidRDefault="008677E3" w:rsidP="008677E3">
      <w:pPr>
        <w:pStyle w:val="NoSpacing"/>
        <w:spacing w:line="288" w:lineRule="auto"/>
        <w:jc w:val="center"/>
        <w:rPr>
          <w:rFonts w:ascii="Tahoma" w:hAnsi="Tahoma" w:cs="Tahoma"/>
          <w:b/>
          <w:sz w:val="32"/>
          <w:szCs w:val="32"/>
        </w:rPr>
      </w:pPr>
      <w:r>
        <w:rPr>
          <w:rFonts w:ascii="Tahoma" w:hAnsi="Tahoma" w:cs="Tahoma"/>
          <w:b/>
          <w:sz w:val="32"/>
          <w:szCs w:val="32"/>
        </w:rPr>
        <w:t xml:space="preserve">ASSOCIATION OF PROFESSORS AND CONSULTANTS OF TRADITIONAL COMPLEMENTARY AND INTEGRATIVE MEDICINE. </w:t>
      </w:r>
    </w:p>
    <w:p w:rsidR="00653FD2" w:rsidRDefault="00653FD2" w:rsidP="00653FD2">
      <w:pPr>
        <w:pStyle w:val="NoSpacing"/>
        <w:spacing w:line="288" w:lineRule="auto"/>
        <w:jc w:val="both"/>
        <w:rPr>
          <w:rFonts w:ascii="Tahoma" w:hAnsi="Tahoma" w:cs="Tahoma"/>
          <w:b/>
          <w:sz w:val="26"/>
          <w:szCs w:val="26"/>
        </w:rPr>
      </w:pPr>
    </w:p>
    <w:p w:rsidR="00A76FF9" w:rsidRPr="003F2093" w:rsidRDefault="00A76FF9" w:rsidP="00653FD2">
      <w:pPr>
        <w:pStyle w:val="NoSpacing"/>
        <w:spacing w:line="288" w:lineRule="auto"/>
        <w:jc w:val="both"/>
        <w:rPr>
          <w:rFonts w:ascii="Tahoma" w:hAnsi="Tahoma" w:cs="Tahoma"/>
          <w:b/>
          <w:sz w:val="26"/>
          <w:szCs w:val="26"/>
        </w:rPr>
      </w:pPr>
      <w:r w:rsidRPr="003F2093">
        <w:rPr>
          <w:rFonts w:ascii="Tahoma" w:hAnsi="Tahoma" w:cs="Tahoma"/>
          <w:b/>
          <w:sz w:val="26"/>
          <w:szCs w:val="26"/>
        </w:rPr>
        <w:lastRenderedPageBreak/>
        <w:t xml:space="preserve">Professional Doctor of </w:t>
      </w:r>
      <w:r>
        <w:rPr>
          <w:rFonts w:ascii="Tahoma" w:hAnsi="Tahoma" w:cs="Tahoma"/>
          <w:b/>
          <w:sz w:val="26"/>
          <w:szCs w:val="26"/>
        </w:rPr>
        <w:t>Naturopathic medicine</w:t>
      </w:r>
      <w:r w:rsidR="0042044E">
        <w:rPr>
          <w:rFonts w:ascii="Tahoma" w:hAnsi="Tahoma" w:cs="Tahoma"/>
          <w:b/>
          <w:sz w:val="26"/>
          <w:szCs w:val="26"/>
        </w:rPr>
        <w:t xml:space="preserve"> programme </w:t>
      </w:r>
      <w:r w:rsidRPr="003F2093">
        <w:rPr>
          <w:rFonts w:ascii="Tahoma" w:hAnsi="Tahoma" w:cs="Tahoma"/>
          <w:b/>
          <w:sz w:val="26"/>
          <w:szCs w:val="26"/>
        </w:rPr>
        <w:t xml:space="preserve">(In Collaboration with </w:t>
      </w:r>
      <w:r w:rsidR="0042044E">
        <w:rPr>
          <w:rFonts w:ascii="Tahoma" w:hAnsi="Tahoma" w:cs="Tahoma"/>
          <w:b/>
          <w:sz w:val="32"/>
          <w:szCs w:val="32"/>
        </w:rPr>
        <w:t>Association o</w:t>
      </w:r>
      <w:r w:rsidR="0042044E" w:rsidRPr="00684ABC">
        <w:rPr>
          <w:rFonts w:ascii="Tahoma" w:hAnsi="Tahoma" w:cs="Tahoma"/>
          <w:b/>
          <w:sz w:val="32"/>
          <w:szCs w:val="32"/>
        </w:rPr>
        <w:t xml:space="preserve">f </w:t>
      </w:r>
      <w:r w:rsidR="0042044E">
        <w:rPr>
          <w:rFonts w:ascii="Tahoma" w:hAnsi="Tahoma" w:cs="Tahoma"/>
          <w:b/>
          <w:sz w:val="32"/>
          <w:szCs w:val="32"/>
        </w:rPr>
        <w:t>Naturopathic Doctors</w:t>
      </w:r>
      <w:r w:rsidR="0042044E" w:rsidRPr="00684ABC">
        <w:rPr>
          <w:rFonts w:ascii="Tahoma" w:hAnsi="Tahoma" w:cs="Tahoma"/>
          <w:b/>
          <w:sz w:val="32"/>
          <w:szCs w:val="32"/>
        </w:rPr>
        <w:t>, Nigeria</w:t>
      </w:r>
      <w:r w:rsidRPr="003F2093">
        <w:rPr>
          <w:rFonts w:ascii="Tahoma" w:hAnsi="Tahoma" w:cs="Tahoma"/>
          <w:b/>
          <w:sz w:val="26"/>
          <w:szCs w:val="26"/>
        </w:rPr>
        <w:t>)</w:t>
      </w: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Pr="003F2093" w:rsidRDefault="00A76FF9" w:rsidP="00A76FF9">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Overview</w:t>
      </w: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t xml:space="preserve">The goal of the Professional Doctor of </w:t>
      </w:r>
      <w:r w:rsidRPr="00533B53">
        <w:rPr>
          <w:rFonts w:ascii="Tahoma" w:hAnsi="Tahoma" w:cs="Tahoma"/>
          <w:sz w:val="26"/>
          <w:szCs w:val="26"/>
        </w:rPr>
        <w:t>Naturopathic</w:t>
      </w:r>
      <w:r>
        <w:rPr>
          <w:rFonts w:ascii="Tahoma" w:hAnsi="Tahoma" w:cs="Tahoma"/>
          <w:sz w:val="26"/>
          <w:szCs w:val="26"/>
        </w:rPr>
        <w:t xml:space="preserve"> medicine and Public Health programme is to train personnel and obtain manpower that are knowledgeable in basic, medical, pharmaceutical, botanical and social sciences that will be competent to practice as health professionals, using available facilities to liver acceptable quality healthcare services.</w:t>
      </w:r>
    </w:p>
    <w:p w:rsidR="00A76FF9" w:rsidRDefault="00A76FF9" w:rsidP="00A76FF9">
      <w:pPr>
        <w:pStyle w:val="NoSpacing"/>
        <w:spacing w:line="288" w:lineRule="auto"/>
        <w:jc w:val="both"/>
        <w:rPr>
          <w:rFonts w:ascii="Tahoma" w:hAnsi="Tahoma" w:cs="Tahoma"/>
          <w:sz w:val="26"/>
          <w:szCs w:val="26"/>
        </w:rPr>
      </w:pP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t xml:space="preserve">The curriculum will cover </w:t>
      </w:r>
      <w:r w:rsidRPr="00533B53">
        <w:rPr>
          <w:rFonts w:ascii="Tahoma" w:hAnsi="Tahoma" w:cs="Tahoma"/>
          <w:sz w:val="26"/>
          <w:szCs w:val="26"/>
        </w:rPr>
        <w:t>Naturopathic</w:t>
      </w:r>
      <w:r>
        <w:rPr>
          <w:rFonts w:ascii="Tahoma" w:hAnsi="Tahoma" w:cs="Tahoma"/>
          <w:sz w:val="26"/>
          <w:szCs w:val="26"/>
        </w:rPr>
        <w:t xml:space="preserve"> philosophy and principle, Nature cure, Asian medicine, African Medicine, Clinical Nutrition, Counseling, Physical therapy, Minor surgery, etc.</w:t>
      </w:r>
    </w:p>
    <w:p w:rsidR="00A76FF9" w:rsidRPr="003F2093" w:rsidRDefault="00A76FF9" w:rsidP="00A76FF9">
      <w:pPr>
        <w:pStyle w:val="NoSpacing"/>
        <w:spacing w:line="288" w:lineRule="auto"/>
        <w:ind w:left="720" w:hanging="720"/>
        <w:jc w:val="both"/>
        <w:rPr>
          <w:rFonts w:ascii="Tahoma" w:hAnsi="Tahoma" w:cs="Tahoma"/>
          <w:b/>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Pr="003F2093" w:rsidRDefault="00A76FF9" w:rsidP="00A76FF9">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Objective </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The objective of Naturopathic medicine and Public are to:</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Provide world-wide and world renowned alternative system of healthcare;</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Increase the number of collaborative healthcare workers, thereby, reducing morbidity and mortality.</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3</w:t>
      </w:r>
      <w:r>
        <w:rPr>
          <w:rFonts w:ascii="Tahoma" w:hAnsi="Tahoma" w:cs="Tahoma"/>
          <w:sz w:val="26"/>
          <w:szCs w:val="26"/>
        </w:rPr>
        <w:tab/>
        <w:t>Provide the knowledge and skills needed for Naturopathic medicine and Public practices;</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4</w:t>
      </w:r>
      <w:r>
        <w:rPr>
          <w:rFonts w:ascii="Tahoma" w:hAnsi="Tahoma" w:cs="Tahoma"/>
          <w:sz w:val="26"/>
          <w:szCs w:val="26"/>
        </w:rPr>
        <w:tab/>
        <w:t xml:space="preserve">Promote research and development in Naturopathic medicine and Public; and </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5</w:t>
      </w:r>
      <w:r>
        <w:rPr>
          <w:rFonts w:ascii="Tahoma" w:hAnsi="Tahoma" w:cs="Tahoma"/>
          <w:sz w:val="26"/>
          <w:szCs w:val="26"/>
        </w:rPr>
        <w:tab/>
        <w:t xml:space="preserve">Facilitate collaboration between orthodox and traditional medicine practitioners. </w:t>
      </w: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Pr="003F2093" w:rsidRDefault="00A76FF9" w:rsidP="00A76FF9">
      <w:pPr>
        <w:pStyle w:val="NoSpacing"/>
        <w:spacing w:line="288" w:lineRule="auto"/>
        <w:ind w:left="720" w:hanging="720"/>
        <w:jc w:val="both"/>
        <w:rPr>
          <w:rFonts w:ascii="Tahoma" w:hAnsi="Tahoma" w:cs="Tahoma"/>
          <w:b/>
          <w:sz w:val="26"/>
          <w:szCs w:val="26"/>
        </w:rPr>
      </w:pPr>
      <w:r w:rsidRPr="003F2093">
        <w:rPr>
          <w:rFonts w:ascii="Tahoma" w:hAnsi="Tahoma" w:cs="Tahoma"/>
          <w:b/>
          <w:sz w:val="26"/>
          <w:szCs w:val="26"/>
        </w:rPr>
        <w:t xml:space="preserve">Employability skills </w:t>
      </w: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t>On completion of the programme, it is expected that graduates will be registered with the relevant regulatory body and eligible to practice as healthcare professionals, after internship in government approved institutions.</w:t>
      </w: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t>Graduates may find employment:</w:t>
      </w: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lastRenderedPageBreak/>
        <w:t>In private hospitals and public hospital establishments or institutions (including teaching, research, manufacturing, quality control or marketing of comparative and alternative medicine products or work in related fields, such as pharmaceuticals or foods) as a civil. Public servant in the public health service sector (such as in NAFDAC, Research Institutes, Universities or Ministries of Health); Set up a personal private and public herbal production, wholesale, retail or clinical practice outfit as a community practitioner, providing basic primary healthcare; Employment either in the Regulatory and services Agencies under the Ministries and Agencies.</w:t>
      </w:r>
    </w:p>
    <w:p w:rsidR="00A76FF9" w:rsidRDefault="00A76FF9" w:rsidP="00A76FF9">
      <w:pPr>
        <w:pStyle w:val="NoSpacing"/>
        <w:spacing w:line="288" w:lineRule="auto"/>
        <w:jc w:val="both"/>
        <w:rPr>
          <w:rFonts w:ascii="Tahoma" w:hAnsi="Tahoma" w:cs="Tahoma"/>
          <w:sz w:val="26"/>
          <w:szCs w:val="26"/>
        </w:rPr>
      </w:pPr>
    </w:p>
    <w:p w:rsidR="00A76FF9" w:rsidRPr="00B771EC" w:rsidRDefault="00A76FF9" w:rsidP="00A76FF9">
      <w:pPr>
        <w:pStyle w:val="NoSpacing"/>
        <w:spacing w:line="288" w:lineRule="auto"/>
        <w:jc w:val="both"/>
        <w:rPr>
          <w:rFonts w:ascii="Tahoma" w:hAnsi="Tahoma" w:cs="Tahoma"/>
          <w:b/>
          <w:sz w:val="26"/>
          <w:szCs w:val="26"/>
        </w:rPr>
      </w:pPr>
      <w:r w:rsidRPr="00B771EC">
        <w:rPr>
          <w:rFonts w:ascii="Tahoma" w:hAnsi="Tahoma" w:cs="Tahoma"/>
          <w:b/>
          <w:sz w:val="26"/>
          <w:szCs w:val="26"/>
        </w:rPr>
        <w:t>Admission and Graduation requirements</w:t>
      </w:r>
    </w:p>
    <w:p w:rsidR="00A76FF9" w:rsidRDefault="00A76FF9" w:rsidP="00A76FF9">
      <w:pPr>
        <w:pStyle w:val="NoSpacing"/>
        <w:spacing w:line="288" w:lineRule="auto"/>
        <w:jc w:val="both"/>
        <w:rPr>
          <w:rFonts w:ascii="Tahoma" w:hAnsi="Tahoma" w:cs="Tahoma"/>
          <w:sz w:val="26"/>
          <w:szCs w:val="26"/>
        </w:rPr>
      </w:pPr>
      <w:r>
        <w:rPr>
          <w:rFonts w:ascii="Tahoma" w:hAnsi="Tahoma" w:cs="Tahoma"/>
          <w:sz w:val="26"/>
          <w:szCs w:val="26"/>
        </w:rPr>
        <w:t>Admission requirements c</w:t>
      </w:r>
      <w:r w:rsidR="006C0A26">
        <w:rPr>
          <w:rFonts w:ascii="Tahoma" w:hAnsi="Tahoma" w:cs="Tahoma"/>
          <w:sz w:val="26"/>
          <w:szCs w:val="26"/>
        </w:rPr>
        <w:t>andidate may be admitted by Six</w:t>
      </w:r>
      <w:r>
        <w:rPr>
          <w:rFonts w:ascii="Tahoma" w:hAnsi="Tahoma" w:cs="Tahoma"/>
          <w:sz w:val="26"/>
          <w:szCs w:val="26"/>
        </w:rPr>
        <w:t>-year programme or by direct entry, the minimum academic requirements is credit level passes in five subjects at senior secondary certificate including; English language, Mathematics, Physics, Chemistry and Biology at not more than two (2) sittings.</w:t>
      </w:r>
    </w:p>
    <w:p w:rsidR="00A76FF9" w:rsidRPr="00B771EC" w:rsidRDefault="00A76FF9" w:rsidP="00A76FF9">
      <w:pPr>
        <w:pStyle w:val="NoSpacing"/>
        <w:spacing w:line="288" w:lineRule="auto"/>
        <w:ind w:left="720" w:hanging="720"/>
        <w:jc w:val="both"/>
        <w:rPr>
          <w:rFonts w:ascii="Tahoma" w:hAnsi="Tahoma" w:cs="Tahoma"/>
          <w:b/>
          <w:sz w:val="26"/>
          <w:szCs w:val="26"/>
        </w:rPr>
      </w:pPr>
    </w:p>
    <w:p w:rsidR="00A76FF9" w:rsidRPr="00B771EC" w:rsidRDefault="00A76FF9" w:rsidP="00A76FF9">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 xml:space="preserve">Direct Entry </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Candidate seeking admission through this mode should in addition to a minimum of five SSC credit passes possess:</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1</w:t>
      </w:r>
      <w:r>
        <w:rPr>
          <w:rFonts w:ascii="Tahoma" w:hAnsi="Tahoma" w:cs="Tahoma"/>
          <w:sz w:val="26"/>
          <w:szCs w:val="26"/>
        </w:rPr>
        <w:tab/>
        <w:t>Passes in Physic, Chemistry and Biology at the Higher School Certificates or Advanced Level of General Certificate Examination or its equivalent or</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2</w:t>
      </w:r>
      <w:r>
        <w:rPr>
          <w:rFonts w:ascii="Tahoma" w:hAnsi="Tahoma" w:cs="Tahoma"/>
          <w:sz w:val="26"/>
          <w:szCs w:val="26"/>
        </w:rPr>
        <w:tab/>
        <w:t>An acceptable First Degree of minimum of second class lower in relevant Biological or Physical Science disciplines.</w:t>
      </w: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Pr="00B771EC" w:rsidRDefault="00A76FF9" w:rsidP="00A76FF9">
      <w:pPr>
        <w:pStyle w:val="NoSpacing"/>
        <w:spacing w:line="288" w:lineRule="auto"/>
        <w:ind w:left="720" w:hanging="720"/>
        <w:jc w:val="both"/>
        <w:rPr>
          <w:rFonts w:ascii="Tahoma" w:hAnsi="Tahoma" w:cs="Tahoma"/>
          <w:b/>
          <w:sz w:val="26"/>
          <w:szCs w:val="26"/>
        </w:rPr>
      </w:pPr>
      <w:r w:rsidRPr="00B771EC">
        <w:rPr>
          <w:rFonts w:ascii="Tahoma" w:hAnsi="Tahoma" w:cs="Tahoma"/>
          <w:b/>
          <w:sz w:val="26"/>
          <w:szCs w:val="26"/>
        </w:rPr>
        <w:t>Course Structure</w:t>
      </w:r>
    </w:p>
    <w:p w:rsidR="00A76FF9" w:rsidRDefault="00A76FF9" w:rsidP="00A76FF9">
      <w:pPr>
        <w:pStyle w:val="NoSpacing"/>
        <w:spacing w:line="288" w:lineRule="auto"/>
        <w:ind w:left="720" w:hanging="720"/>
        <w:jc w:val="both"/>
        <w:rPr>
          <w:rFonts w:ascii="Tahoma" w:hAnsi="Tahoma" w:cs="Tahoma"/>
          <w:sz w:val="26"/>
          <w:szCs w:val="26"/>
        </w:rPr>
      </w:pPr>
    </w:p>
    <w:p w:rsidR="00A76FF9" w:rsidRPr="00001F3C" w:rsidRDefault="00A76FF9" w:rsidP="00A76FF9">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100level </w:t>
      </w:r>
    </w:p>
    <w:tbl>
      <w:tblPr>
        <w:tblStyle w:val="TableGrid"/>
        <w:tblW w:w="0" w:type="auto"/>
        <w:tblInd w:w="720" w:type="dxa"/>
        <w:tblLook w:val="04A0" w:firstRow="1" w:lastRow="0" w:firstColumn="1" w:lastColumn="0" w:noHBand="0" w:noVBand="1"/>
      </w:tblPr>
      <w:tblGrid>
        <w:gridCol w:w="1514"/>
        <w:gridCol w:w="2480"/>
        <w:gridCol w:w="1259"/>
        <w:gridCol w:w="1126"/>
        <w:gridCol w:w="802"/>
        <w:gridCol w:w="1116"/>
      </w:tblGrid>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59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Course title</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GST 111</w:t>
            </w:r>
          </w:p>
        </w:tc>
        <w:tc>
          <w:tcPr>
            <w:tcW w:w="2593" w:type="dxa"/>
          </w:tcPr>
          <w:p w:rsidR="00A76FF9" w:rsidRDefault="00A76FF9" w:rsidP="004A6CA3">
            <w:pPr>
              <w:pStyle w:val="NoSpacing"/>
              <w:spacing w:line="288" w:lineRule="auto"/>
              <w:rPr>
                <w:rFonts w:ascii="Tahoma" w:hAnsi="Tahoma" w:cs="Tahoma"/>
                <w:sz w:val="26"/>
                <w:szCs w:val="26"/>
              </w:rPr>
            </w:pPr>
            <w:r>
              <w:rPr>
                <w:rFonts w:ascii="Tahoma" w:hAnsi="Tahoma" w:cs="Tahoma"/>
                <w:sz w:val="26"/>
                <w:szCs w:val="26"/>
              </w:rPr>
              <w:t xml:space="preserve">Communication in English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GST 112</w:t>
            </w:r>
          </w:p>
        </w:tc>
        <w:tc>
          <w:tcPr>
            <w:tcW w:w="2593" w:type="dxa"/>
          </w:tcPr>
          <w:p w:rsidR="00A76FF9" w:rsidRDefault="00A76FF9" w:rsidP="004A6CA3">
            <w:pPr>
              <w:pStyle w:val="NoSpacing"/>
              <w:spacing w:line="288" w:lineRule="auto"/>
              <w:rPr>
                <w:rFonts w:ascii="Tahoma" w:hAnsi="Tahoma" w:cs="Tahoma"/>
                <w:sz w:val="26"/>
                <w:szCs w:val="26"/>
              </w:rPr>
            </w:pPr>
            <w:r>
              <w:rPr>
                <w:rFonts w:ascii="Tahoma" w:hAnsi="Tahoma" w:cs="Tahoma"/>
                <w:sz w:val="26"/>
                <w:szCs w:val="26"/>
              </w:rPr>
              <w:t>Nigerian Peoples and Culture</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BIO 101</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General Biology 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BIO 102</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General Biology II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CHM 101</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General Chemistry I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CHM 102</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General Chemistry II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CHM 107</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Practical  Chemistry 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CHM 108</w:t>
            </w:r>
          </w:p>
        </w:tc>
        <w:tc>
          <w:tcPr>
            <w:tcW w:w="2593" w:type="dxa"/>
          </w:tcPr>
          <w:p w:rsidR="00A76FF9" w:rsidRDefault="00A76FF9" w:rsidP="004A6CA3">
            <w:pPr>
              <w:pStyle w:val="NoSpacing"/>
              <w:spacing w:line="288" w:lineRule="auto"/>
              <w:ind w:left="-35" w:firstLine="35"/>
              <w:jc w:val="both"/>
              <w:rPr>
                <w:rFonts w:ascii="Tahoma" w:hAnsi="Tahoma" w:cs="Tahoma"/>
                <w:sz w:val="26"/>
                <w:szCs w:val="26"/>
              </w:rPr>
            </w:pPr>
            <w:r>
              <w:rPr>
                <w:rFonts w:ascii="Tahoma" w:hAnsi="Tahoma" w:cs="Tahoma"/>
                <w:sz w:val="26"/>
                <w:szCs w:val="26"/>
              </w:rPr>
              <w:t>Practical Chemistry II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MTH 101</w:t>
            </w:r>
          </w:p>
        </w:tc>
        <w:tc>
          <w:tcPr>
            <w:tcW w:w="2593" w:type="dxa"/>
          </w:tcPr>
          <w:p w:rsidR="00A76FF9" w:rsidRDefault="00A76FF9" w:rsidP="004A6CA3">
            <w:pPr>
              <w:pStyle w:val="NoSpacing"/>
              <w:spacing w:line="288" w:lineRule="auto"/>
              <w:ind w:left="-35" w:firstLine="35"/>
              <w:jc w:val="both"/>
              <w:rPr>
                <w:rFonts w:ascii="Tahoma" w:hAnsi="Tahoma" w:cs="Tahoma"/>
                <w:sz w:val="26"/>
                <w:szCs w:val="26"/>
              </w:rPr>
            </w:pPr>
            <w:r>
              <w:rPr>
                <w:rFonts w:ascii="Tahoma" w:hAnsi="Tahoma" w:cs="Tahoma"/>
                <w:sz w:val="26"/>
                <w:szCs w:val="26"/>
              </w:rPr>
              <w:t>Elementary Mathematics  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PHY 101</w:t>
            </w:r>
          </w:p>
        </w:tc>
        <w:tc>
          <w:tcPr>
            <w:tcW w:w="2593" w:type="dxa"/>
          </w:tcPr>
          <w:p w:rsidR="00A76FF9" w:rsidRDefault="00A76FF9" w:rsidP="004A6CA3">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Physics I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PHY 102</w:t>
            </w:r>
          </w:p>
        </w:tc>
        <w:tc>
          <w:tcPr>
            <w:tcW w:w="2593" w:type="dxa"/>
          </w:tcPr>
          <w:p w:rsidR="00A76FF9" w:rsidRDefault="00A76FF9" w:rsidP="004A6CA3">
            <w:pPr>
              <w:pStyle w:val="NoSpacing"/>
              <w:spacing w:line="288" w:lineRule="auto"/>
              <w:ind w:left="-35" w:firstLine="35"/>
              <w:jc w:val="both"/>
              <w:rPr>
                <w:rFonts w:ascii="Tahoma" w:hAnsi="Tahoma" w:cs="Tahoma"/>
                <w:sz w:val="26"/>
                <w:szCs w:val="26"/>
              </w:rPr>
            </w:pPr>
            <w:r>
              <w:rPr>
                <w:rFonts w:ascii="Tahoma" w:hAnsi="Tahoma" w:cs="Tahoma"/>
                <w:sz w:val="26"/>
                <w:szCs w:val="26"/>
              </w:rPr>
              <w:t>General Physics II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PHY 107</w:t>
            </w:r>
          </w:p>
        </w:tc>
        <w:tc>
          <w:tcPr>
            <w:tcW w:w="2593" w:type="dxa"/>
          </w:tcPr>
          <w:p w:rsidR="00A76FF9" w:rsidRDefault="00A76FF9" w:rsidP="004A6CA3">
            <w:pPr>
              <w:pStyle w:val="NoSpacing"/>
              <w:spacing w:line="288" w:lineRule="auto"/>
              <w:ind w:left="-35" w:firstLine="35"/>
              <w:jc w:val="both"/>
              <w:rPr>
                <w:rFonts w:ascii="Tahoma" w:hAnsi="Tahoma" w:cs="Tahoma"/>
                <w:sz w:val="26"/>
                <w:szCs w:val="26"/>
              </w:rPr>
            </w:pPr>
            <w:r>
              <w:rPr>
                <w:rFonts w:ascii="Tahoma" w:hAnsi="Tahoma" w:cs="Tahoma"/>
                <w:sz w:val="26"/>
                <w:szCs w:val="26"/>
              </w:rPr>
              <w:t xml:space="preserve">General Experimental Physics I  </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PHY 108</w:t>
            </w: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General Experimental Physics II</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385" w:type="dxa"/>
          </w:tcPr>
          <w:p w:rsidR="00A76FF9" w:rsidRDefault="00A76FF9" w:rsidP="004A6CA3">
            <w:pPr>
              <w:pStyle w:val="NoSpacing"/>
              <w:spacing w:line="288" w:lineRule="auto"/>
              <w:ind w:left="720" w:hanging="720"/>
              <w:jc w:val="both"/>
              <w:rPr>
                <w:rFonts w:ascii="Tahoma" w:hAnsi="Tahoma" w:cs="Tahoma"/>
                <w:sz w:val="26"/>
                <w:szCs w:val="26"/>
              </w:rPr>
            </w:pPr>
          </w:p>
        </w:tc>
        <w:tc>
          <w:tcPr>
            <w:tcW w:w="2593"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Total</w:t>
            </w:r>
          </w:p>
        </w:tc>
        <w:tc>
          <w:tcPr>
            <w:tcW w:w="126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170" w:type="dxa"/>
          </w:tcPr>
          <w:p w:rsidR="00A76FF9" w:rsidRDefault="00A76FF9" w:rsidP="004A6CA3">
            <w:pPr>
              <w:pStyle w:val="NoSpacing"/>
              <w:spacing w:line="288" w:lineRule="auto"/>
              <w:ind w:left="720" w:hanging="720"/>
              <w:jc w:val="both"/>
              <w:rPr>
                <w:rFonts w:ascii="Tahoma" w:hAnsi="Tahoma" w:cs="Tahoma"/>
                <w:sz w:val="26"/>
                <w:szCs w:val="26"/>
              </w:rPr>
            </w:pPr>
          </w:p>
        </w:tc>
        <w:tc>
          <w:tcPr>
            <w:tcW w:w="866" w:type="dxa"/>
          </w:tcPr>
          <w:p w:rsidR="00A76FF9" w:rsidRDefault="00A76FF9" w:rsidP="004A6CA3">
            <w:pPr>
              <w:pStyle w:val="NoSpacing"/>
              <w:spacing w:line="288" w:lineRule="auto"/>
              <w:ind w:left="720" w:hanging="720"/>
              <w:jc w:val="both"/>
              <w:rPr>
                <w:rFonts w:ascii="Tahoma" w:hAnsi="Tahoma" w:cs="Tahoma"/>
                <w:sz w:val="26"/>
                <w:szCs w:val="26"/>
              </w:rPr>
            </w:pPr>
          </w:p>
        </w:tc>
        <w:tc>
          <w:tcPr>
            <w:tcW w:w="1249" w:type="dxa"/>
          </w:tcPr>
          <w:p w:rsidR="00A76FF9" w:rsidRDefault="00A76FF9" w:rsidP="004A6CA3">
            <w:pPr>
              <w:pStyle w:val="NoSpacing"/>
              <w:spacing w:line="288" w:lineRule="auto"/>
              <w:ind w:left="720" w:hanging="720"/>
              <w:jc w:val="both"/>
              <w:rPr>
                <w:rFonts w:ascii="Tahoma" w:hAnsi="Tahoma" w:cs="Tahoma"/>
                <w:sz w:val="26"/>
                <w:szCs w:val="26"/>
              </w:rPr>
            </w:pPr>
          </w:p>
        </w:tc>
      </w:tr>
    </w:tbl>
    <w:p w:rsidR="00A76FF9" w:rsidRDefault="00A76FF9" w:rsidP="00A76FF9">
      <w:pPr>
        <w:pStyle w:val="NoSpacing"/>
        <w:spacing w:line="288" w:lineRule="auto"/>
        <w:ind w:left="720" w:hanging="720"/>
        <w:jc w:val="both"/>
        <w:rPr>
          <w:rFonts w:ascii="Tahoma" w:hAnsi="Tahoma" w:cs="Tahoma"/>
          <w:sz w:val="26"/>
          <w:szCs w:val="26"/>
        </w:rPr>
      </w:pPr>
    </w:p>
    <w:p w:rsidR="00A76FF9" w:rsidRPr="00001F3C" w:rsidRDefault="00A76FF9" w:rsidP="00A76FF9">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200Level </w:t>
      </w:r>
    </w:p>
    <w:tbl>
      <w:tblPr>
        <w:tblStyle w:val="TableGrid"/>
        <w:tblW w:w="0" w:type="auto"/>
        <w:tblInd w:w="720" w:type="dxa"/>
        <w:tblLook w:val="04A0" w:firstRow="1" w:lastRow="0" w:firstColumn="1" w:lastColumn="0" w:noHBand="0" w:noVBand="1"/>
      </w:tblPr>
      <w:tblGrid>
        <w:gridCol w:w="1514"/>
        <w:gridCol w:w="2459"/>
        <w:gridCol w:w="1234"/>
        <w:gridCol w:w="1015"/>
        <w:gridCol w:w="1034"/>
        <w:gridCol w:w="1041"/>
      </w:tblGrid>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Course Code</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Course title</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Unit(s)</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ENT 211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Entrepreneurship and Innovation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GST 212</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Philosophy, Logic and Human Existence</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ANA 201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Anatomy of Upper and Lower Limbs</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BCH 201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General Biochemistry I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BCH 216</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Biochemistry practical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90</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PIO 201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Introductory Physiology &amp; Blood</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PHA 201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General Pharmacology</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MCB 201</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Introduction to Microbiology and Infection Control</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ANA 202</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History of Basic Tissues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ANA 204</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Anatomy of Thorax Abdomen, Pelvis &amp; Perineum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PIO 203</w:t>
            </w:r>
          </w:p>
        </w:tc>
        <w:tc>
          <w:tcPr>
            <w:tcW w:w="2459" w:type="dxa"/>
          </w:tcPr>
          <w:p w:rsidR="00A76FF9" w:rsidRDefault="00A76FF9" w:rsidP="004A6CA3">
            <w:pPr>
              <w:pStyle w:val="NoSpacing"/>
              <w:spacing w:line="288" w:lineRule="auto"/>
              <w:ind w:left="7" w:hanging="7"/>
              <w:jc w:val="both"/>
              <w:rPr>
                <w:rFonts w:ascii="Tahoma" w:hAnsi="Tahoma" w:cs="Tahoma"/>
                <w:sz w:val="26"/>
                <w:szCs w:val="26"/>
              </w:rPr>
            </w:pPr>
            <w:r>
              <w:rPr>
                <w:rFonts w:ascii="Tahoma" w:hAnsi="Tahoma" w:cs="Tahoma"/>
                <w:sz w:val="26"/>
                <w:szCs w:val="26"/>
              </w:rPr>
              <w:t xml:space="preserve">Physiology of Excitable Tissues  </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514" w:type="dxa"/>
          </w:tcPr>
          <w:p w:rsidR="00A76FF9" w:rsidRDefault="00A76FF9" w:rsidP="004A6CA3">
            <w:pPr>
              <w:pStyle w:val="NoSpacing"/>
              <w:spacing w:line="288" w:lineRule="auto"/>
              <w:ind w:left="720" w:hanging="720"/>
              <w:jc w:val="both"/>
              <w:rPr>
                <w:rFonts w:ascii="Tahoma" w:hAnsi="Tahoma" w:cs="Tahoma"/>
                <w:sz w:val="26"/>
                <w:szCs w:val="26"/>
              </w:rPr>
            </w:pPr>
          </w:p>
        </w:tc>
        <w:tc>
          <w:tcPr>
            <w:tcW w:w="24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3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22</w:t>
            </w:r>
          </w:p>
        </w:tc>
        <w:tc>
          <w:tcPr>
            <w:tcW w:w="1015" w:type="dxa"/>
          </w:tcPr>
          <w:p w:rsidR="00A76FF9" w:rsidRDefault="00A76FF9" w:rsidP="004A6CA3">
            <w:pPr>
              <w:pStyle w:val="NoSpacing"/>
              <w:spacing w:line="288" w:lineRule="auto"/>
              <w:ind w:left="720" w:hanging="720"/>
              <w:jc w:val="both"/>
              <w:rPr>
                <w:rFonts w:ascii="Tahoma" w:hAnsi="Tahoma" w:cs="Tahoma"/>
                <w:sz w:val="26"/>
                <w:szCs w:val="26"/>
              </w:rPr>
            </w:pPr>
          </w:p>
        </w:tc>
        <w:tc>
          <w:tcPr>
            <w:tcW w:w="1034" w:type="dxa"/>
          </w:tcPr>
          <w:p w:rsidR="00A76FF9" w:rsidRDefault="00A76FF9" w:rsidP="004A6CA3">
            <w:pPr>
              <w:pStyle w:val="NoSpacing"/>
              <w:spacing w:line="288" w:lineRule="auto"/>
              <w:ind w:left="720" w:hanging="720"/>
              <w:jc w:val="both"/>
              <w:rPr>
                <w:rFonts w:ascii="Tahoma" w:hAnsi="Tahoma" w:cs="Tahoma"/>
                <w:sz w:val="26"/>
                <w:szCs w:val="26"/>
              </w:rPr>
            </w:pPr>
          </w:p>
        </w:tc>
        <w:tc>
          <w:tcPr>
            <w:tcW w:w="1041" w:type="dxa"/>
          </w:tcPr>
          <w:p w:rsidR="00A76FF9" w:rsidRDefault="00A76FF9" w:rsidP="004A6CA3">
            <w:pPr>
              <w:pStyle w:val="NoSpacing"/>
              <w:spacing w:line="288" w:lineRule="auto"/>
              <w:ind w:left="720" w:hanging="720"/>
              <w:jc w:val="both"/>
              <w:rPr>
                <w:rFonts w:ascii="Tahoma" w:hAnsi="Tahoma" w:cs="Tahoma"/>
                <w:sz w:val="26"/>
                <w:szCs w:val="26"/>
              </w:rPr>
            </w:pPr>
          </w:p>
        </w:tc>
      </w:tr>
      <w:tr w:rsidR="0083720F" w:rsidTr="00D949B1">
        <w:tc>
          <w:tcPr>
            <w:tcW w:w="8297" w:type="dxa"/>
            <w:gridSpan w:val="6"/>
          </w:tcPr>
          <w:p w:rsidR="0083720F" w:rsidRDefault="0083720F" w:rsidP="004A6CA3">
            <w:pPr>
              <w:pStyle w:val="NoSpacing"/>
              <w:spacing w:line="288" w:lineRule="auto"/>
              <w:ind w:left="720" w:hanging="720"/>
              <w:jc w:val="both"/>
              <w:rPr>
                <w:rFonts w:ascii="Tahoma" w:hAnsi="Tahoma" w:cs="Tahoma"/>
                <w:sz w:val="26"/>
                <w:szCs w:val="26"/>
              </w:rPr>
            </w:pPr>
            <w:r>
              <w:rPr>
                <w:rFonts w:ascii="Tahoma" w:hAnsi="Tahoma" w:cs="Tahoma"/>
                <w:b/>
                <w:sz w:val="26"/>
                <w:szCs w:val="26"/>
              </w:rPr>
              <w:t>FIRST PROFESSIONAL EXAMINATION</w:t>
            </w:r>
          </w:p>
        </w:tc>
      </w:tr>
    </w:tbl>
    <w:p w:rsidR="00A76FF9" w:rsidRDefault="00A76FF9" w:rsidP="00A76FF9">
      <w:pPr>
        <w:pStyle w:val="NoSpacing"/>
        <w:spacing w:line="288" w:lineRule="auto"/>
        <w:ind w:left="720" w:hanging="720"/>
        <w:jc w:val="both"/>
        <w:rPr>
          <w:rFonts w:ascii="Tahoma" w:hAnsi="Tahoma" w:cs="Tahoma"/>
          <w:sz w:val="26"/>
          <w:szCs w:val="26"/>
        </w:rPr>
      </w:pPr>
    </w:p>
    <w:p w:rsidR="00A76FF9" w:rsidRPr="00001F3C" w:rsidRDefault="00A76FF9" w:rsidP="00A76FF9">
      <w:pPr>
        <w:pStyle w:val="NoSpacing"/>
        <w:spacing w:line="288" w:lineRule="auto"/>
        <w:ind w:left="720" w:hanging="720"/>
        <w:jc w:val="both"/>
        <w:rPr>
          <w:rFonts w:ascii="Tahoma" w:hAnsi="Tahoma" w:cs="Tahoma"/>
          <w:b/>
          <w:sz w:val="26"/>
          <w:szCs w:val="26"/>
        </w:rPr>
      </w:pPr>
      <w:r w:rsidRPr="00001F3C">
        <w:rPr>
          <w:rFonts w:ascii="Tahoma" w:hAnsi="Tahoma" w:cs="Tahoma"/>
          <w:b/>
          <w:sz w:val="26"/>
          <w:szCs w:val="26"/>
        </w:rPr>
        <w:t xml:space="preserve">300 Level </w:t>
      </w:r>
    </w:p>
    <w:tbl>
      <w:tblPr>
        <w:tblStyle w:val="TableGrid"/>
        <w:tblW w:w="0" w:type="auto"/>
        <w:tblInd w:w="720" w:type="dxa"/>
        <w:tblLook w:val="04A0" w:firstRow="1" w:lastRow="0" w:firstColumn="1" w:lastColumn="0" w:noHBand="0" w:noVBand="1"/>
      </w:tblPr>
      <w:tblGrid>
        <w:gridCol w:w="1428"/>
        <w:gridCol w:w="2729"/>
        <w:gridCol w:w="1252"/>
        <w:gridCol w:w="933"/>
        <w:gridCol w:w="771"/>
        <w:gridCol w:w="1184"/>
      </w:tblGrid>
      <w:tr w:rsidR="00A76FF9" w:rsidTr="004A6CA3">
        <w:tc>
          <w:tcPr>
            <w:tcW w:w="1439"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Courses code</w:t>
            </w:r>
          </w:p>
        </w:tc>
        <w:tc>
          <w:tcPr>
            <w:tcW w:w="2899"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ENT 312</w:t>
            </w:r>
          </w:p>
        </w:tc>
        <w:tc>
          <w:tcPr>
            <w:tcW w:w="2899"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Community Health</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15</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GST 312</w:t>
            </w:r>
          </w:p>
        </w:tc>
        <w:tc>
          <w:tcPr>
            <w:tcW w:w="2899"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Principles of Minor Surgery &amp; Medical Therapeutics</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APT 301</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Principles of Public Health</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CPY 311</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Immunology  </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CPY 302</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 xml:space="preserve">Introductory Chemical Pathology  </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301</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Introduction to Herbal Medicine</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899" w:type="dxa"/>
          </w:tcPr>
          <w:p w:rsidR="00A76FF9" w:rsidRDefault="00A76FF9" w:rsidP="004A6CA3">
            <w:pPr>
              <w:pStyle w:val="NoSpacing"/>
              <w:spacing w:line="288" w:lineRule="auto"/>
              <w:ind w:left="91"/>
              <w:rPr>
                <w:rFonts w:ascii="Tahoma" w:hAnsi="Tahoma" w:cs="Tahoma"/>
                <w:sz w:val="26"/>
                <w:szCs w:val="26"/>
              </w:rPr>
            </w:pPr>
            <w:r w:rsidRPr="00533B53">
              <w:rPr>
                <w:rFonts w:ascii="Tahoma" w:hAnsi="Tahoma" w:cs="Tahoma"/>
                <w:sz w:val="26"/>
                <w:szCs w:val="26"/>
              </w:rPr>
              <w:t>Naturopathic</w:t>
            </w:r>
            <w:r>
              <w:rPr>
                <w:rFonts w:ascii="Tahoma" w:hAnsi="Tahoma" w:cs="Tahoma"/>
                <w:sz w:val="26"/>
                <w:szCs w:val="26"/>
              </w:rPr>
              <w:t xml:space="preserve"> philosophy and principle</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310</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NAT 319</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304</w:t>
            </w:r>
          </w:p>
        </w:tc>
        <w:tc>
          <w:tcPr>
            <w:tcW w:w="2899"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39" w:type="dxa"/>
          </w:tcPr>
          <w:p w:rsidR="00A76FF9" w:rsidRDefault="00A76FF9" w:rsidP="004A6CA3">
            <w:pPr>
              <w:pStyle w:val="NoSpacing"/>
              <w:spacing w:line="288" w:lineRule="auto"/>
              <w:ind w:left="720" w:hanging="720"/>
              <w:jc w:val="both"/>
              <w:rPr>
                <w:rFonts w:ascii="Tahoma" w:hAnsi="Tahoma" w:cs="Tahoma"/>
                <w:sz w:val="26"/>
                <w:szCs w:val="26"/>
              </w:rPr>
            </w:pPr>
          </w:p>
        </w:tc>
        <w:tc>
          <w:tcPr>
            <w:tcW w:w="28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Total </w:t>
            </w:r>
          </w:p>
        </w:tc>
        <w:tc>
          <w:tcPr>
            <w:tcW w:w="113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26</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p>
        </w:tc>
        <w:tc>
          <w:tcPr>
            <w:tcW w:w="816" w:type="dxa"/>
          </w:tcPr>
          <w:p w:rsidR="00A76FF9" w:rsidRDefault="00A76FF9" w:rsidP="004A6CA3">
            <w:pPr>
              <w:pStyle w:val="NoSpacing"/>
              <w:spacing w:line="288" w:lineRule="auto"/>
              <w:ind w:left="720" w:hanging="720"/>
              <w:jc w:val="both"/>
              <w:rPr>
                <w:rFonts w:ascii="Tahoma" w:hAnsi="Tahoma" w:cs="Tahoma"/>
                <w:sz w:val="26"/>
                <w:szCs w:val="26"/>
              </w:rPr>
            </w:pPr>
          </w:p>
        </w:tc>
        <w:tc>
          <w:tcPr>
            <w:tcW w:w="1299" w:type="dxa"/>
          </w:tcPr>
          <w:p w:rsidR="00A76FF9" w:rsidRDefault="00A76FF9" w:rsidP="004A6CA3">
            <w:pPr>
              <w:pStyle w:val="NoSpacing"/>
              <w:spacing w:line="288" w:lineRule="auto"/>
              <w:ind w:left="720" w:hanging="720"/>
              <w:jc w:val="both"/>
              <w:rPr>
                <w:rFonts w:ascii="Tahoma" w:hAnsi="Tahoma" w:cs="Tahoma"/>
                <w:sz w:val="26"/>
                <w:szCs w:val="26"/>
              </w:rPr>
            </w:pPr>
          </w:p>
        </w:tc>
      </w:tr>
    </w:tbl>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400 Level</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9"/>
        <w:gridCol w:w="2434"/>
        <w:gridCol w:w="1252"/>
        <w:gridCol w:w="1055"/>
        <w:gridCol w:w="967"/>
        <w:gridCol w:w="1190"/>
      </w:tblGrid>
      <w:tr w:rsidR="00A76FF9" w:rsidTr="0083720F">
        <w:tc>
          <w:tcPr>
            <w:tcW w:w="1399" w:type="dxa"/>
          </w:tcPr>
          <w:p w:rsidR="00A76FF9" w:rsidRDefault="00A76FF9" w:rsidP="004A6CA3">
            <w:pPr>
              <w:pStyle w:val="NoSpacing"/>
              <w:spacing w:line="288" w:lineRule="auto"/>
              <w:rPr>
                <w:rFonts w:ascii="Tahoma" w:hAnsi="Tahoma" w:cs="Tahoma"/>
                <w:sz w:val="26"/>
                <w:szCs w:val="26"/>
              </w:rPr>
            </w:pPr>
            <w:r>
              <w:rPr>
                <w:rFonts w:ascii="Tahoma" w:hAnsi="Tahoma" w:cs="Tahoma"/>
                <w:sz w:val="26"/>
                <w:szCs w:val="26"/>
              </w:rPr>
              <w:t>Courses code</w:t>
            </w:r>
          </w:p>
        </w:tc>
        <w:tc>
          <w:tcPr>
            <w:tcW w:w="2434"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434" w:type="dxa"/>
          </w:tcPr>
          <w:p w:rsidR="00A76FF9" w:rsidRDefault="00A76FF9" w:rsidP="004A6CA3">
            <w:pPr>
              <w:pStyle w:val="NoSpacing"/>
              <w:spacing w:line="288" w:lineRule="auto"/>
              <w:ind w:left="91"/>
              <w:rPr>
                <w:rFonts w:ascii="Tahoma" w:hAnsi="Tahoma" w:cs="Tahoma"/>
                <w:sz w:val="26"/>
                <w:szCs w:val="26"/>
              </w:rPr>
            </w:pPr>
            <w:r w:rsidRPr="00533B53">
              <w:rPr>
                <w:rFonts w:ascii="Tahoma" w:hAnsi="Tahoma" w:cs="Tahoma"/>
                <w:sz w:val="26"/>
                <w:szCs w:val="26"/>
              </w:rPr>
              <w:t>Naturopathic</w:t>
            </w:r>
            <w:r>
              <w:rPr>
                <w:rFonts w:ascii="Tahoma" w:hAnsi="Tahoma" w:cs="Tahoma"/>
                <w:sz w:val="26"/>
                <w:szCs w:val="26"/>
              </w:rPr>
              <w:t xml:space="preserve"> philosophy and principle</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310</w:t>
            </w:r>
          </w:p>
        </w:tc>
        <w:tc>
          <w:tcPr>
            <w:tcW w:w="2434"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434"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434" w:type="dxa"/>
          </w:tcPr>
          <w:p w:rsidR="00A76FF9" w:rsidRDefault="0066358D" w:rsidP="004A6CA3">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319</w:t>
            </w:r>
          </w:p>
        </w:tc>
        <w:tc>
          <w:tcPr>
            <w:tcW w:w="2434"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434"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39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302</w:t>
            </w:r>
          </w:p>
        </w:tc>
        <w:tc>
          <w:tcPr>
            <w:tcW w:w="2434"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5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96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9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83720F" w:rsidTr="0045768C">
        <w:tc>
          <w:tcPr>
            <w:tcW w:w="8297" w:type="dxa"/>
            <w:gridSpan w:val="6"/>
          </w:tcPr>
          <w:p w:rsidR="0083720F" w:rsidRDefault="0083720F" w:rsidP="004A6CA3">
            <w:pPr>
              <w:pStyle w:val="NoSpacing"/>
              <w:spacing w:line="288" w:lineRule="auto"/>
              <w:ind w:left="720" w:hanging="720"/>
              <w:jc w:val="both"/>
              <w:rPr>
                <w:rFonts w:ascii="Tahoma" w:hAnsi="Tahoma" w:cs="Tahoma"/>
                <w:sz w:val="26"/>
                <w:szCs w:val="26"/>
              </w:rPr>
            </w:pPr>
            <w:r>
              <w:rPr>
                <w:rFonts w:ascii="Tahoma" w:hAnsi="Tahoma" w:cs="Tahoma"/>
                <w:b/>
                <w:sz w:val="26"/>
                <w:szCs w:val="26"/>
              </w:rPr>
              <w:t>SECOND PROFESSIONAL EXAMINATION</w:t>
            </w:r>
          </w:p>
        </w:tc>
      </w:tr>
    </w:tbl>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500 Level</w:t>
      </w: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tbl>
      <w:tblPr>
        <w:tblStyle w:val="TableGrid"/>
        <w:tblW w:w="0" w:type="auto"/>
        <w:tblInd w:w="720" w:type="dxa"/>
        <w:tblLook w:val="04A0" w:firstRow="1" w:lastRow="0" w:firstColumn="1" w:lastColumn="0" w:noHBand="0" w:noVBand="1"/>
      </w:tblPr>
      <w:tblGrid>
        <w:gridCol w:w="1399"/>
        <w:gridCol w:w="2434"/>
        <w:gridCol w:w="1252"/>
        <w:gridCol w:w="1055"/>
        <w:gridCol w:w="967"/>
        <w:gridCol w:w="1190"/>
      </w:tblGrid>
      <w:tr w:rsidR="00A76FF9" w:rsidTr="004A6CA3">
        <w:tc>
          <w:tcPr>
            <w:tcW w:w="1407" w:type="dxa"/>
          </w:tcPr>
          <w:p w:rsidR="00A76FF9" w:rsidRDefault="00A76FF9" w:rsidP="004A6CA3">
            <w:pPr>
              <w:pStyle w:val="NoSpacing"/>
              <w:spacing w:line="288" w:lineRule="auto"/>
              <w:rPr>
                <w:rFonts w:ascii="Tahoma" w:hAnsi="Tahoma" w:cs="Tahoma"/>
                <w:sz w:val="26"/>
                <w:szCs w:val="26"/>
              </w:rPr>
            </w:pPr>
            <w:r>
              <w:rPr>
                <w:rFonts w:ascii="Tahoma" w:hAnsi="Tahoma" w:cs="Tahoma"/>
                <w:sz w:val="26"/>
                <w:szCs w:val="26"/>
              </w:rPr>
              <w:t>Courses code</w:t>
            </w:r>
          </w:p>
        </w:tc>
        <w:tc>
          <w:tcPr>
            <w:tcW w:w="2571" w:type="dxa"/>
          </w:tcPr>
          <w:p w:rsidR="00A76FF9" w:rsidRDefault="00A76FF9" w:rsidP="004A6CA3">
            <w:pPr>
              <w:pStyle w:val="NoSpacing"/>
              <w:spacing w:line="288" w:lineRule="auto"/>
              <w:jc w:val="both"/>
              <w:rPr>
                <w:rFonts w:ascii="Tahoma" w:hAnsi="Tahoma" w:cs="Tahoma"/>
                <w:sz w:val="26"/>
                <w:szCs w:val="26"/>
              </w:rPr>
            </w:pPr>
            <w:r>
              <w:rPr>
                <w:rFonts w:ascii="Tahoma" w:hAnsi="Tahoma" w:cs="Tahoma"/>
                <w:sz w:val="26"/>
                <w:szCs w:val="26"/>
              </w:rPr>
              <w:t xml:space="preserve">Course title </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305</w:t>
            </w:r>
          </w:p>
        </w:tc>
        <w:tc>
          <w:tcPr>
            <w:tcW w:w="2571" w:type="dxa"/>
          </w:tcPr>
          <w:p w:rsidR="00A76FF9" w:rsidRDefault="00A76FF9" w:rsidP="004A6CA3">
            <w:pPr>
              <w:pStyle w:val="NoSpacing"/>
              <w:spacing w:line="288" w:lineRule="auto"/>
              <w:ind w:left="91"/>
              <w:rPr>
                <w:rFonts w:ascii="Tahoma" w:hAnsi="Tahoma" w:cs="Tahoma"/>
                <w:sz w:val="26"/>
                <w:szCs w:val="26"/>
              </w:rPr>
            </w:pPr>
            <w:r w:rsidRPr="00533B53">
              <w:rPr>
                <w:rFonts w:ascii="Tahoma" w:hAnsi="Tahoma" w:cs="Tahoma"/>
                <w:sz w:val="26"/>
                <w:szCs w:val="26"/>
              </w:rPr>
              <w:t>Naturopathic</w:t>
            </w:r>
            <w:r>
              <w:rPr>
                <w:rFonts w:ascii="Tahoma" w:hAnsi="Tahoma" w:cs="Tahoma"/>
                <w:sz w:val="26"/>
                <w:szCs w:val="26"/>
              </w:rPr>
              <w:t xml:space="preserve"> philosophy and principle</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310</w:t>
            </w:r>
          </w:p>
        </w:tc>
        <w:tc>
          <w:tcPr>
            <w:tcW w:w="2571"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Nature cure</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317</w:t>
            </w:r>
          </w:p>
        </w:tc>
        <w:tc>
          <w:tcPr>
            <w:tcW w:w="2571"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Asian medicine</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318</w:t>
            </w:r>
          </w:p>
        </w:tc>
        <w:tc>
          <w:tcPr>
            <w:tcW w:w="2571" w:type="dxa"/>
          </w:tcPr>
          <w:p w:rsidR="00A76FF9" w:rsidRDefault="000B3676" w:rsidP="004A6CA3">
            <w:pPr>
              <w:pStyle w:val="NoSpacing"/>
              <w:spacing w:line="288" w:lineRule="auto"/>
              <w:ind w:left="91"/>
              <w:jc w:val="both"/>
              <w:rPr>
                <w:rFonts w:ascii="Tahoma" w:hAnsi="Tahoma" w:cs="Tahoma"/>
                <w:sz w:val="26"/>
                <w:szCs w:val="26"/>
              </w:rPr>
            </w:pPr>
            <w:r>
              <w:rPr>
                <w:rFonts w:ascii="Tahoma" w:hAnsi="Tahoma" w:cs="Tahoma"/>
                <w:sz w:val="26"/>
                <w:szCs w:val="26"/>
              </w:rPr>
              <w:t>African Medicine</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319</w:t>
            </w:r>
          </w:p>
        </w:tc>
        <w:tc>
          <w:tcPr>
            <w:tcW w:w="2571"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Clinical Nutrition</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301</w:t>
            </w:r>
          </w:p>
        </w:tc>
        <w:tc>
          <w:tcPr>
            <w:tcW w:w="2571"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Counseling</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4A6CA3">
        <w:tc>
          <w:tcPr>
            <w:tcW w:w="1407"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NAT 302</w:t>
            </w:r>
          </w:p>
        </w:tc>
        <w:tc>
          <w:tcPr>
            <w:tcW w:w="2571" w:type="dxa"/>
          </w:tcPr>
          <w:p w:rsidR="00A76FF9" w:rsidRDefault="00A76FF9" w:rsidP="004A6CA3">
            <w:pPr>
              <w:pStyle w:val="NoSpacing"/>
              <w:spacing w:line="288" w:lineRule="auto"/>
              <w:ind w:left="91"/>
              <w:jc w:val="both"/>
              <w:rPr>
                <w:rFonts w:ascii="Tahoma" w:hAnsi="Tahoma" w:cs="Tahoma"/>
                <w:sz w:val="26"/>
                <w:szCs w:val="26"/>
              </w:rPr>
            </w:pPr>
            <w:r>
              <w:rPr>
                <w:rFonts w:ascii="Tahoma" w:hAnsi="Tahoma" w:cs="Tahoma"/>
                <w:sz w:val="26"/>
                <w:szCs w:val="26"/>
              </w:rPr>
              <w:t>Physical therapy</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1080"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1059"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326"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bl>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lastRenderedPageBreak/>
        <w:t>600 Level</w:t>
      </w:r>
    </w:p>
    <w:p w:rsidR="00A76FF9" w:rsidRDefault="00A76FF9" w:rsidP="00A76FF9">
      <w:pPr>
        <w:pStyle w:val="NoSpacing"/>
        <w:spacing w:line="288" w:lineRule="auto"/>
        <w:ind w:left="720" w:hanging="720"/>
        <w:jc w:val="both"/>
        <w:rPr>
          <w:rFonts w:ascii="Tahoma" w:hAnsi="Tahoma" w:cs="Tahoma"/>
          <w:sz w:val="26"/>
          <w:szCs w:val="26"/>
        </w:rPr>
      </w:pPr>
    </w:p>
    <w:tbl>
      <w:tblPr>
        <w:tblStyle w:val="TableGrid"/>
        <w:tblW w:w="0" w:type="auto"/>
        <w:tblInd w:w="720" w:type="dxa"/>
        <w:tblLook w:val="04A0" w:firstRow="1" w:lastRow="0" w:firstColumn="1" w:lastColumn="0" w:noHBand="0" w:noVBand="1"/>
      </w:tblPr>
      <w:tblGrid>
        <w:gridCol w:w="1478"/>
        <w:gridCol w:w="2695"/>
        <w:gridCol w:w="1252"/>
        <w:gridCol w:w="933"/>
        <w:gridCol w:w="795"/>
        <w:gridCol w:w="1144"/>
      </w:tblGrid>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Courses code</w:t>
            </w:r>
          </w:p>
        </w:tc>
        <w:tc>
          <w:tcPr>
            <w:tcW w:w="2695" w:type="dxa"/>
          </w:tcPr>
          <w:p w:rsidR="00A76FF9" w:rsidRDefault="00A76FF9" w:rsidP="004A6CA3">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Course title </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Unit (s)</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Status</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LH</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PH</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402</w:t>
            </w:r>
          </w:p>
        </w:tc>
        <w:tc>
          <w:tcPr>
            <w:tcW w:w="2695" w:type="dxa"/>
          </w:tcPr>
          <w:p w:rsidR="00A76FF9" w:rsidRDefault="00A76FF9" w:rsidP="004A6CA3">
            <w:pPr>
              <w:pStyle w:val="NoSpacing"/>
              <w:spacing w:line="288" w:lineRule="auto"/>
              <w:ind w:left="-57" w:firstLine="57"/>
              <w:jc w:val="both"/>
              <w:rPr>
                <w:rFonts w:ascii="Tahoma" w:hAnsi="Tahoma" w:cs="Tahoma"/>
                <w:sz w:val="26"/>
                <w:szCs w:val="26"/>
              </w:rPr>
            </w:pPr>
            <w:r>
              <w:rPr>
                <w:rFonts w:ascii="Tahoma" w:hAnsi="Tahoma" w:cs="Tahoma"/>
                <w:sz w:val="26"/>
                <w:szCs w:val="26"/>
              </w:rPr>
              <w:t>Clinical Training</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160</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413</w:t>
            </w:r>
          </w:p>
        </w:tc>
        <w:tc>
          <w:tcPr>
            <w:tcW w:w="2695" w:type="dxa"/>
          </w:tcPr>
          <w:p w:rsidR="00A76FF9" w:rsidRDefault="00A76FF9" w:rsidP="004A6CA3">
            <w:pPr>
              <w:pStyle w:val="NoSpacing"/>
              <w:spacing w:line="288" w:lineRule="auto"/>
              <w:ind w:left="-57" w:firstLine="57"/>
              <w:jc w:val="both"/>
              <w:rPr>
                <w:rFonts w:ascii="Tahoma" w:hAnsi="Tahoma" w:cs="Tahoma"/>
                <w:sz w:val="26"/>
                <w:szCs w:val="26"/>
              </w:rPr>
            </w:pPr>
            <w:r>
              <w:rPr>
                <w:rFonts w:ascii="Tahoma" w:hAnsi="Tahoma" w:cs="Tahoma"/>
                <w:sz w:val="26"/>
                <w:szCs w:val="26"/>
              </w:rPr>
              <w:t>Research Methodology</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414</w:t>
            </w:r>
          </w:p>
        </w:tc>
        <w:tc>
          <w:tcPr>
            <w:tcW w:w="2695" w:type="dxa"/>
          </w:tcPr>
          <w:p w:rsidR="00A76FF9" w:rsidRDefault="00A76FF9" w:rsidP="004A6CA3">
            <w:pPr>
              <w:pStyle w:val="NoSpacing"/>
              <w:spacing w:line="288" w:lineRule="auto"/>
              <w:ind w:left="-57" w:firstLine="57"/>
              <w:jc w:val="both"/>
              <w:rPr>
                <w:rFonts w:ascii="Tahoma" w:hAnsi="Tahoma" w:cs="Tahoma"/>
                <w:sz w:val="26"/>
                <w:szCs w:val="26"/>
              </w:rPr>
            </w:pPr>
            <w:r>
              <w:rPr>
                <w:rFonts w:ascii="Tahoma" w:hAnsi="Tahoma" w:cs="Tahoma"/>
                <w:sz w:val="26"/>
                <w:szCs w:val="26"/>
              </w:rPr>
              <w:t xml:space="preserve">Policy, Laws and Ethics in Complementary and Alternative Medicine Practice </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45</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404</w:t>
            </w:r>
          </w:p>
        </w:tc>
        <w:tc>
          <w:tcPr>
            <w:tcW w:w="2695" w:type="dxa"/>
          </w:tcPr>
          <w:p w:rsidR="00A76FF9" w:rsidRDefault="00A76FF9" w:rsidP="004A6CA3">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Public Health in Complementary and Alternative Medicine </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30</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HOM 404</w:t>
            </w:r>
          </w:p>
        </w:tc>
        <w:tc>
          <w:tcPr>
            <w:tcW w:w="2695" w:type="dxa"/>
          </w:tcPr>
          <w:p w:rsidR="00A76FF9" w:rsidRDefault="00A76FF9" w:rsidP="004A6CA3">
            <w:pPr>
              <w:pStyle w:val="NoSpacing"/>
              <w:spacing w:line="288" w:lineRule="auto"/>
              <w:ind w:left="33" w:hanging="33"/>
              <w:jc w:val="both"/>
              <w:rPr>
                <w:rFonts w:ascii="Tahoma" w:hAnsi="Tahoma" w:cs="Tahoma"/>
                <w:sz w:val="26"/>
                <w:szCs w:val="26"/>
              </w:rPr>
            </w:pPr>
            <w:r>
              <w:rPr>
                <w:rFonts w:ascii="Tahoma" w:hAnsi="Tahoma" w:cs="Tahoma"/>
                <w:sz w:val="26"/>
                <w:szCs w:val="26"/>
              </w:rPr>
              <w:t xml:space="preserve">Homeopathic in Clinical Practice   </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CAM 400</w:t>
            </w:r>
          </w:p>
        </w:tc>
        <w:tc>
          <w:tcPr>
            <w:tcW w:w="2695" w:type="dxa"/>
          </w:tcPr>
          <w:p w:rsidR="00A76FF9" w:rsidRDefault="00A76FF9" w:rsidP="004A6CA3">
            <w:pPr>
              <w:pStyle w:val="NoSpacing"/>
              <w:spacing w:line="288" w:lineRule="auto"/>
              <w:ind w:left="33" w:hanging="33"/>
              <w:jc w:val="both"/>
              <w:rPr>
                <w:rFonts w:ascii="Tahoma" w:hAnsi="Tahoma" w:cs="Tahoma"/>
                <w:sz w:val="26"/>
                <w:szCs w:val="26"/>
              </w:rPr>
            </w:pPr>
            <w:r>
              <w:rPr>
                <w:rFonts w:ascii="Tahoma" w:hAnsi="Tahoma" w:cs="Tahoma"/>
                <w:sz w:val="26"/>
                <w:szCs w:val="26"/>
              </w:rPr>
              <w:t>Project</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6</w:t>
            </w: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C</w:t>
            </w: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w:t>
            </w: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270</w:t>
            </w:r>
          </w:p>
        </w:tc>
      </w:tr>
      <w:tr w:rsidR="00A76FF9" w:rsidTr="0083720F">
        <w:tc>
          <w:tcPr>
            <w:tcW w:w="1478" w:type="dxa"/>
          </w:tcPr>
          <w:p w:rsidR="00A76FF9" w:rsidRDefault="00A76FF9" w:rsidP="004A6CA3">
            <w:pPr>
              <w:pStyle w:val="NoSpacing"/>
              <w:spacing w:line="288" w:lineRule="auto"/>
              <w:ind w:left="720" w:hanging="720"/>
              <w:jc w:val="both"/>
              <w:rPr>
                <w:rFonts w:ascii="Tahoma" w:hAnsi="Tahoma" w:cs="Tahoma"/>
                <w:sz w:val="26"/>
                <w:szCs w:val="26"/>
              </w:rPr>
            </w:pPr>
          </w:p>
        </w:tc>
        <w:tc>
          <w:tcPr>
            <w:tcW w:w="2695" w:type="dxa"/>
          </w:tcPr>
          <w:p w:rsidR="00A76FF9" w:rsidRDefault="00A76FF9" w:rsidP="004A6CA3">
            <w:pPr>
              <w:pStyle w:val="NoSpacing"/>
              <w:spacing w:line="288" w:lineRule="auto"/>
              <w:ind w:left="720" w:hanging="720"/>
              <w:jc w:val="both"/>
              <w:rPr>
                <w:rFonts w:ascii="Tahoma" w:hAnsi="Tahoma" w:cs="Tahoma"/>
                <w:sz w:val="26"/>
                <w:szCs w:val="26"/>
              </w:rPr>
            </w:pPr>
            <w:r>
              <w:rPr>
                <w:rFonts w:ascii="Tahoma" w:hAnsi="Tahoma" w:cs="Tahoma"/>
                <w:sz w:val="26"/>
                <w:szCs w:val="26"/>
              </w:rPr>
              <w:t>Total</w:t>
            </w:r>
          </w:p>
        </w:tc>
        <w:tc>
          <w:tcPr>
            <w:tcW w:w="1252" w:type="dxa"/>
          </w:tcPr>
          <w:p w:rsidR="00A76FF9" w:rsidRDefault="00A76FF9" w:rsidP="004A6CA3">
            <w:pPr>
              <w:pStyle w:val="NoSpacing"/>
              <w:spacing w:line="288" w:lineRule="auto"/>
              <w:ind w:left="720" w:hanging="720"/>
              <w:jc w:val="both"/>
              <w:rPr>
                <w:rFonts w:ascii="Tahoma" w:hAnsi="Tahoma" w:cs="Tahoma"/>
                <w:sz w:val="26"/>
                <w:szCs w:val="26"/>
              </w:rPr>
            </w:pPr>
          </w:p>
        </w:tc>
        <w:tc>
          <w:tcPr>
            <w:tcW w:w="933" w:type="dxa"/>
          </w:tcPr>
          <w:p w:rsidR="00A76FF9" w:rsidRDefault="00A76FF9" w:rsidP="004A6CA3">
            <w:pPr>
              <w:pStyle w:val="NoSpacing"/>
              <w:spacing w:line="288" w:lineRule="auto"/>
              <w:ind w:left="720" w:hanging="720"/>
              <w:jc w:val="both"/>
              <w:rPr>
                <w:rFonts w:ascii="Tahoma" w:hAnsi="Tahoma" w:cs="Tahoma"/>
                <w:sz w:val="26"/>
                <w:szCs w:val="26"/>
              </w:rPr>
            </w:pPr>
          </w:p>
        </w:tc>
        <w:tc>
          <w:tcPr>
            <w:tcW w:w="795" w:type="dxa"/>
          </w:tcPr>
          <w:p w:rsidR="00A76FF9" w:rsidRDefault="00A76FF9" w:rsidP="004A6CA3">
            <w:pPr>
              <w:pStyle w:val="NoSpacing"/>
              <w:spacing w:line="288" w:lineRule="auto"/>
              <w:ind w:left="720" w:hanging="720"/>
              <w:jc w:val="both"/>
              <w:rPr>
                <w:rFonts w:ascii="Tahoma" w:hAnsi="Tahoma" w:cs="Tahoma"/>
                <w:sz w:val="26"/>
                <w:szCs w:val="26"/>
              </w:rPr>
            </w:pPr>
          </w:p>
        </w:tc>
        <w:tc>
          <w:tcPr>
            <w:tcW w:w="1144" w:type="dxa"/>
          </w:tcPr>
          <w:p w:rsidR="00A76FF9" w:rsidRDefault="00A76FF9" w:rsidP="004A6CA3">
            <w:pPr>
              <w:pStyle w:val="NoSpacing"/>
              <w:spacing w:line="288" w:lineRule="auto"/>
              <w:ind w:left="720" w:hanging="720"/>
              <w:jc w:val="both"/>
              <w:rPr>
                <w:rFonts w:ascii="Tahoma" w:hAnsi="Tahoma" w:cs="Tahoma"/>
                <w:sz w:val="26"/>
                <w:szCs w:val="26"/>
              </w:rPr>
            </w:pPr>
          </w:p>
        </w:tc>
      </w:tr>
      <w:tr w:rsidR="0083720F" w:rsidTr="00841830">
        <w:tc>
          <w:tcPr>
            <w:tcW w:w="8297" w:type="dxa"/>
            <w:gridSpan w:val="6"/>
          </w:tcPr>
          <w:p w:rsidR="0083720F" w:rsidRDefault="0083720F" w:rsidP="004A6CA3">
            <w:pPr>
              <w:pStyle w:val="NoSpacing"/>
              <w:spacing w:line="288" w:lineRule="auto"/>
              <w:ind w:left="720" w:hanging="720"/>
              <w:jc w:val="both"/>
              <w:rPr>
                <w:rFonts w:ascii="Tahoma" w:hAnsi="Tahoma" w:cs="Tahoma"/>
                <w:sz w:val="26"/>
                <w:szCs w:val="26"/>
              </w:rPr>
            </w:pPr>
            <w:r>
              <w:rPr>
                <w:rFonts w:ascii="Tahoma" w:hAnsi="Tahoma" w:cs="Tahoma"/>
                <w:b/>
                <w:sz w:val="26"/>
                <w:szCs w:val="26"/>
              </w:rPr>
              <w:t>FINAL PROFESSIONAL EXAMINATION</w:t>
            </w:r>
          </w:p>
        </w:tc>
      </w:tr>
    </w:tbl>
    <w:p w:rsidR="00A76FF9" w:rsidRDefault="00A76FF9" w:rsidP="0083720F">
      <w:pPr>
        <w:pStyle w:val="NoSpacing"/>
        <w:spacing w:line="288" w:lineRule="auto"/>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A76FF9" w:rsidRDefault="00A76FF9" w:rsidP="00A76FF9">
      <w:pPr>
        <w:pStyle w:val="NoSpacing"/>
        <w:spacing w:line="288" w:lineRule="auto"/>
        <w:ind w:left="720" w:hanging="720"/>
        <w:jc w:val="both"/>
        <w:rPr>
          <w:rFonts w:ascii="Tahoma" w:hAnsi="Tahoma" w:cs="Tahoma"/>
          <w:sz w:val="26"/>
          <w:szCs w:val="26"/>
        </w:rPr>
      </w:pPr>
    </w:p>
    <w:p w:rsidR="00A76FF9" w:rsidRDefault="00A76FF9" w:rsidP="00A76FF9">
      <w:pPr>
        <w:pStyle w:val="NoSpacing"/>
        <w:spacing w:line="288" w:lineRule="auto"/>
        <w:ind w:left="720" w:hanging="720"/>
        <w:jc w:val="both"/>
        <w:rPr>
          <w:rFonts w:ascii="Tahoma" w:hAnsi="Tahoma" w:cs="Tahoma"/>
          <w:sz w:val="26"/>
          <w:szCs w:val="26"/>
        </w:rPr>
      </w:pPr>
      <w:r>
        <w:rPr>
          <w:rFonts w:ascii="Tahoma" w:hAnsi="Tahoma" w:cs="Tahoma"/>
          <w:sz w:val="26"/>
          <w:szCs w:val="26"/>
        </w:rPr>
        <w:t xml:space="preserve">  </w:t>
      </w:r>
    </w:p>
    <w:p w:rsidR="00A76FF9" w:rsidRPr="00381649" w:rsidRDefault="00A76FF9" w:rsidP="00A76FF9">
      <w:pPr>
        <w:pStyle w:val="NoSpacing"/>
        <w:spacing w:line="288" w:lineRule="auto"/>
        <w:ind w:left="720" w:hanging="720"/>
        <w:jc w:val="both"/>
        <w:rPr>
          <w:rFonts w:ascii="Tahoma" w:hAnsi="Tahoma" w:cs="Tahoma"/>
          <w:sz w:val="26"/>
          <w:szCs w:val="26"/>
        </w:rPr>
      </w:pPr>
    </w:p>
    <w:p w:rsidR="00A76FF9" w:rsidRPr="00381649" w:rsidRDefault="00A76FF9" w:rsidP="00A76FF9">
      <w:pPr>
        <w:pStyle w:val="NoSpacing"/>
        <w:spacing w:line="288" w:lineRule="auto"/>
        <w:ind w:left="720" w:hanging="720"/>
        <w:jc w:val="both"/>
        <w:rPr>
          <w:rFonts w:ascii="Tahoma" w:hAnsi="Tahoma" w:cs="Tahoma"/>
          <w:sz w:val="26"/>
          <w:szCs w:val="26"/>
        </w:rPr>
      </w:pPr>
    </w:p>
    <w:p w:rsidR="00A76FF9" w:rsidRPr="00381649" w:rsidRDefault="00A76FF9" w:rsidP="00A76FF9">
      <w:pPr>
        <w:pStyle w:val="NoSpacing"/>
        <w:spacing w:line="288" w:lineRule="auto"/>
        <w:ind w:left="720" w:hanging="720"/>
        <w:jc w:val="both"/>
        <w:rPr>
          <w:rFonts w:ascii="Tahoma" w:hAnsi="Tahoma" w:cs="Tahoma"/>
          <w:sz w:val="26"/>
          <w:szCs w:val="26"/>
        </w:rPr>
      </w:pPr>
    </w:p>
    <w:p w:rsidR="00354C21" w:rsidRDefault="00354C21"/>
    <w:sectPr w:rsidR="00354C21" w:rsidSect="0038164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F9"/>
    <w:rsid w:val="000B3676"/>
    <w:rsid w:val="001B743D"/>
    <w:rsid w:val="00354C21"/>
    <w:rsid w:val="0042044E"/>
    <w:rsid w:val="004E11C8"/>
    <w:rsid w:val="0050320D"/>
    <w:rsid w:val="00653FD2"/>
    <w:rsid w:val="0066358D"/>
    <w:rsid w:val="006C0A26"/>
    <w:rsid w:val="0083720F"/>
    <w:rsid w:val="008677E3"/>
    <w:rsid w:val="008B317C"/>
    <w:rsid w:val="00924D4A"/>
    <w:rsid w:val="00A15634"/>
    <w:rsid w:val="00A76FF9"/>
    <w:rsid w:val="00CE6292"/>
    <w:rsid w:val="00D802FA"/>
    <w:rsid w:val="00E612AB"/>
    <w:rsid w:val="00FD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B1734-AAEF-418C-9965-4FCEB319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F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FF9"/>
    <w:pPr>
      <w:spacing w:after="0" w:line="240" w:lineRule="auto"/>
    </w:pPr>
  </w:style>
  <w:style w:type="table" w:styleId="TableGrid">
    <w:name w:val="Table Grid"/>
    <w:basedOn w:val="TableNormal"/>
    <w:uiPriority w:val="59"/>
    <w:rsid w:val="00A76F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6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CEO</cp:lastModifiedBy>
  <cp:revision>19</cp:revision>
  <cp:lastPrinted>2025-03-12T07:38:00Z</cp:lastPrinted>
  <dcterms:created xsi:type="dcterms:W3CDTF">2025-03-12T03:57:00Z</dcterms:created>
  <dcterms:modified xsi:type="dcterms:W3CDTF">2025-03-12T09:15:00Z</dcterms:modified>
</cp:coreProperties>
</file>